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12350" w14:textId="26268435" w:rsidR="00C844E8" w:rsidRPr="00D4778B" w:rsidRDefault="00384D3A" w:rsidP="00C844E8">
      <w:pPr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>Информация по образовательным программам</w:t>
      </w:r>
      <w:r w:rsidR="007B5C12">
        <w:rPr>
          <w:rFonts w:cstheme="minorHAnsi"/>
          <w:b/>
          <w:bCs/>
          <w:sz w:val="20"/>
        </w:rPr>
        <w:t xml:space="preserve"> на </w:t>
      </w:r>
      <w:r w:rsidR="004077FD">
        <w:rPr>
          <w:rFonts w:cstheme="minorHAnsi"/>
          <w:b/>
          <w:bCs/>
          <w:sz w:val="20"/>
        </w:rPr>
        <w:t>01.10</w:t>
      </w:r>
      <w:r w:rsidR="00FA0FF9">
        <w:rPr>
          <w:rFonts w:cstheme="minorHAnsi"/>
          <w:b/>
          <w:bCs/>
          <w:sz w:val="20"/>
        </w:rPr>
        <w:t>.2024</w:t>
      </w:r>
      <w:r w:rsidR="007B5C12">
        <w:rPr>
          <w:rFonts w:cstheme="minorHAnsi"/>
          <w:b/>
          <w:bCs/>
          <w:sz w:val="20"/>
        </w:rPr>
        <w:t xml:space="preserve"> г.</w:t>
      </w:r>
    </w:p>
    <w:p w14:paraId="4D9B3A7C" w14:textId="1D3961E2" w:rsidR="00C844E8" w:rsidRPr="00D4778B" w:rsidRDefault="001D7BF2" w:rsidP="00C844E8">
      <w:pPr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>1</w:t>
      </w:r>
      <w:r w:rsidR="00C844E8" w:rsidRPr="00D4778B">
        <w:rPr>
          <w:rFonts w:cstheme="minorHAnsi"/>
          <w:b/>
          <w:bCs/>
          <w:sz w:val="20"/>
        </w:rPr>
        <w:t>) Языки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"/>
        <w:gridCol w:w="4216"/>
        <w:gridCol w:w="4770"/>
      </w:tblGrid>
      <w:tr w:rsidR="00C844E8" w:rsidRPr="00D4778B" w14:paraId="25C7A194" w14:textId="77777777" w:rsidTr="00384D3A">
        <w:tc>
          <w:tcPr>
            <w:tcW w:w="926" w:type="dxa"/>
          </w:tcPr>
          <w:p w14:paraId="1C8390B2" w14:textId="77777777" w:rsidR="00C844E8" w:rsidRPr="00C844E8" w:rsidRDefault="00C844E8" w:rsidP="008D096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44E8">
              <w:rPr>
                <w:rFonts w:cstheme="minorHAnsi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4216" w:type="dxa"/>
          </w:tcPr>
          <w:p w14:paraId="7E52B143" w14:textId="77777777" w:rsidR="00C844E8" w:rsidRPr="00C844E8" w:rsidRDefault="00C844E8" w:rsidP="008D096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4770" w:type="dxa"/>
          </w:tcPr>
          <w:p w14:paraId="456744CF" w14:textId="77777777" w:rsidR="00C844E8" w:rsidRPr="00C844E8" w:rsidRDefault="00C844E8" w:rsidP="008D0965">
            <w:pPr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Языки, на которых осуществляется образование (обучение)</w:t>
            </w:r>
          </w:p>
        </w:tc>
      </w:tr>
      <w:tr w:rsidR="004077FD" w:rsidRPr="00D4778B" w14:paraId="20927552" w14:textId="77777777" w:rsidTr="00EF784C">
        <w:tc>
          <w:tcPr>
            <w:tcW w:w="926" w:type="dxa"/>
          </w:tcPr>
          <w:p w14:paraId="768E5F36" w14:textId="76E2277C" w:rsidR="004077FD" w:rsidRPr="00D4778B" w:rsidRDefault="004077FD" w:rsidP="004077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-</w:t>
            </w:r>
          </w:p>
        </w:tc>
        <w:tc>
          <w:tcPr>
            <w:tcW w:w="4216" w:type="dxa"/>
            <w:vAlign w:val="bottom"/>
          </w:tcPr>
          <w:p w14:paraId="4EE7A083" w14:textId="0F0EEC44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</w:t>
            </w:r>
          </w:p>
        </w:tc>
        <w:tc>
          <w:tcPr>
            <w:tcW w:w="4770" w:type="dxa"/>
          </w:tcPr>
          <w:p w14:paraId="2705B235" w14:textId="62457739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>
              <w:rPr>
                <w:rFonts w:eastAsia="Times New Roman" w:cstheme="minorHAnsi"/>
                <w:b/>
                <w:bCs/>
                <w:color w:val="212529"/>
                <w:sz w:val="20"/>
              </w:rPr>
              <w:t>русский</w:t>
            </w:r>
          </w:p>
        </w:tc>
      </w:tr>
      <w:tr w:rsidR="004077FD" w:rsidRPr="00D4778B" w14:paraId="0350D2CA" w14:textId="77777777" w:rsidTr="00EF784C">
        <w:tc>
          <w:tcPr>
            <w:tcW w:w="926" w:type="dxa"/>
          </w:tcPr>
          <w:p w14:paraId="32D25B42" w14:textId="0C70CFEE" w:rsidR="004077FD" w:rsidRPr="00D4778B" w:rsidRDefault="004077FD" w:rsidP="004077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-</w:t>
            </w:r>
          </w:p>
        </w:tc>
        <w:tc>
          <w:tcPr>
            <w:tcW w:w="4216" w:type="dxa"/>
            <w:vAlign w:val="bottom"/>
          </w:tcPr>
          <w:p w14:paraId="4B03B237" w14:textId="439471DB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Психолог-консультант</w:t>
            </w:r>
          </w:p>
        </w:tc>
        <w:tc>
          <w:tcPr>
            <w:tcW w:w="4770" w:type="dxa"/>
          </w:tcPr>
          <w:p w14:paraId="67D8CD82" w14:textId="467B69DB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>
              <w:rPr>
                <w:rFonts w:eastAsia="Times New Roman" w:cstheme="minorHAnsi"/>
                <w:b/>
                <w:bCs/>
                <w:color w:val="212529"/>
                <w:sz w:val="20"/>
              </w:rPr>
              <w:t>русский</w:t>
            </w:r>
          </w:p>
        </w:tc>
      </w:tr>
      <w:tr w:rsidR="004077FD" w:rsidRPr="00D4778B" w14:paraId="2AAC9221" w14:textId="77777777" w:rsidTr="00EF784C">
        <w:tc>
          <w:tcPr>
            <w:tcW w:w="926" w:type="dxa"/>
          </w:tcPr>
          <w:p w14:paraId="5FDCDA1E" w14:textId="283835E3" w:rsidR="004077FD" w:rsidRPr="00D4778B" w:rsidRDefault="004077FD" w:rsidP="004077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-</w:t>
            </w:r>
          </w:p>
        </w:tc>
        <w:tc>
          <w:tcPr>
            <w:tcW w:w="4216" w:type="dxa"/>
            <w:vAlign w:val="bottom"/>
          </w:tcPr>
          <w:p w14:paraId="36A8AA5C" w14:textId="395F4399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Социальная психология</w:t>
            </w:r>
          </w:p>
        </w:tc>
        <w:tc>
          <w:tcPr>
            <w:tcW w:w="4770" w:type="dxa"/>
          </w:tcPr>
          <w:p w14:paraId="7F9C4FC1" w14:textId="0798BFD8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>
              <w:rPr>
                <w:rFonts w:eastAsia="Times New Roman" w:cstheme="minorHAnsi"/>
                <w:b/>
                <w:bCs/>
                <w:color w:val="212529"/>
                <w:sz w:val="20"/>
              </w:rPr>
              <w:t>русский</w:t>
            </w:r>
          </w:p>
        </w:tc>
      </w:tr>
      <w:tr w:rsidR="004077FD" w:rsidRPr="00D4778B" w14:paraId="27CF64A2" w14:textId="77777777" w:rsidTr="00384D3A">
        <w:tc>
          <w:tcPr>
            <w:tcW w:w="926" w:type="dxa"/>
          </w:tcPr>
          <w:p w14:paraId="7B0672E2" w14:textId="0B8FC4F4" w:rsidR="004077FD" w:rsidRDefault="004077FD" w:rsidP="004077FD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-</w:t>
            </w:r>
          </w:p>
        </w:tc>
        <w:tc>
          <w:tcPr>
            <w:tcW w:w="4216" w:type="dxa"/>
          </w:tcPr>
          <w:p w14:paraId="41724695" w14:textId="20932D51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 личности</w:t>
            </w:r>
          </w:p>
        </w:tc>
        <w:tc>
          <w:tcPr>
            <w:tcW w:w="4770" w:type="dxa"/>
          </w:tcPr>
          <w:p w14:paraId="580A8CFB" w14:textId="0A0475B3" w:rsidR="004077FD" w:rsidRPr="00D4778B" w:rsidRDefault="004077FD" w:rsidP="004077FD">
            <w:pPr>
              <w:rPr>
                <w:rFonts w:eastAsia="Times New Roman" w:cstheme="minorHAnsi"/>
                <w:b/>
                <w:bCs/>
                <w:color w:val="212529"/>
                <w:sz w:val="20"/>
              </w:rPr>
            </w:pPr>
            <w:r>
              <w:rPr>
                <w:rFonts w:eastAsia="Times New Roman" w:cstheme="minorHAnsi"/>
                <w:b/>
                <w:bCs/>
                <w:color w:val="212529"/>
                <w:sz w:val="20"/>
              </w:rPr>
              <w:t>русский</w:t>
            </w:r>
          </w:p>
        </w:tc>
      </w:tr>
    </w:tbl>
    <w:p w14:paraId="41775610" w14:textId="1A72C4F2" w:rsidR="00B06A9A" w:rsidRDefault="00B06A9A" w:rsidP="00C844E8"/>
    <w:p w14:paraId="2E419D09" w14:textId="4C9560CE" w:rsidR="00C844E8" w:rsidRDefault="001D7BF2" w:rsidP="00C844E8">
      <w:pPr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>2</w:t>
      </w:r>
      <w:r w:rsidR="00C844E8" w:rsidRPr="00D4778B">
        <w:rPr>
          <w:rFonts w:cstheme="minorHAnsi"/>
          <w:b/>
          <w:bCs/>
          <w:sz w:val="20"/>
        </w:rPr>
        <w:t>) Численность обучающихся по реализуемым образовательным программам.</w:t>
      </w:r>
      <w:r w:rsidR="00C844E8">
        <w:rPr>
          <w:rFonts w:cstheme="minorHAnsi"/>
          <w:b/>
          <w:bCs/>
          <w:sz w:val="20"/>
        </w:rPr>
        <w:t xml:space="preserve"> </w:t>
      </w:r>
    </w:p>
    <w:p w14:paraId="30C1FF85" w14:textId="03D98FFC" w:rsidR="00C844E8" w:rsidRPr="00D4778B" w:rsidRDefault="001D7BF2" w:rsidP="00C844E8">
      <w:pPr>
        <w:rPr>
          <w:rFonts w:cstheme="minorHAnsi"/>
          <w:sz w:val="20"/>
        </w:rPr>
      </w:pPr>
      <w:r>
        <w:rPr>
          <w:b/>
          <w:bCs/>
          <w:sz w:val="20"/>
        </w:rPr>
        <w:t>2</w:t>
      </w:r>
      <w:r w:rsidR="00C844E8" w:rsidRPr="00D4778B">
        <w:rPr>
          <w:b/>
          <w:bCs/>
          <w:sz w:val="20"/>
        </w:rPr>
        <w:t>.1) Численность обучающихся, являющихся иностранными гражданами.</w:t>
      </w:r>
    </w:p>
    <w:tbl>
      <w:tblPr>
        <w:tblStyle w:val="a3"/>
        <w:tblW w:w="1019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75"/>
        <w:gridCol w:w="1276"/>
        <w:gridCol w:w="913"/>
        <w:gridCol w:w="1305"/>
        <w:gridCol w:w="1087"/>
        <w:gridCol w:w="1000"/>
        <w:gridCol w:w="1239"/>
        <w:gridCol w:w="1254"/>
      </w:tblGrid>
      <w:tr w:rsidR="00C844E8" w:rsidRPr="00384D3A" w14:paraId="415B9C17" w14:textId="77777777" w:rsidTr="00384D3A">
        <w:trPr>
          <w:jc w:val="center"/>
        </w:trPr>
        <w:tc>
          <w:tcPr>
            <w:tcW w:w="846" w:type="dxa"/>
            <w:vMerge w:val="restart"/>
            <w:vAlign w:val="center"/>
          </w:tcPr>
          <w:p w14:paraId="5814829B" w14:textId="00DEDE60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1275" w:type="dxa"/>
            <w:vMerge w:val="restart"/>
            <w:vAlign w:val="center"/>
          </w:tcPr>
          <w:p w14:paraId="25E35D0F" w14:textId="731EF07E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1276" w:type="dxa"/>
            <w:vMerge w:val="restart"/>
            <w:vAlign w:val="center"/>
          </w:tcPr>
          <w:p w14:paraId="1E75DFBE" w14:textId="04327329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913" w:type="dxa"/>
            <w:vMerge w:val="restart"/>
            <w:vAlign w:val="center"/>
          </w:tcPr>
          <w:p w14:paraId="2B1546F4" w14:textId="131CA17B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4631" w:type="dxa"/>
            <w:gridSpan w:val="4"/>
            <w:vAlign w:val="center"/>
          </w:tcPr>
          <w:p w14:paraId="1D63E8B2" w14:textId="3CD42D53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обучающихся/из них иностранных граждан за счет (количество человек):</w:t>
            </w:r>
          </w:p>
        </w:tc>
        <w:tc>
          <w:tcPr>
            <w:tcW w:w="1254" w:type="dxa"/>
            <w:vMerge w:val="restart"/>
            <w:vAlign w:val="center"/>
          </w:tcPr>
          <w:p w14:paraId="1CE2BC39" w14:textId="1CD2573C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Общая численность обучающихся</w:t>
            </w:r>
          </w:p>
        </w:tc>
      </w:tr>
      <w:tr w:rsidR="00C844E8" w:rsidRPr="00384D3A" w14:paraId="4D31AD95" w14:textId="77777777" w:rsidTr="00124FDF">
        <w:trPr>
          <w:trHeight w:val="1313"/>
          <w:jc w:val="center"/>
        </w:trPr>
        <w:tc>
          <w:tcPr>
            <w:tcW w:w="846" w:type="dxa"/>
            <w:vMerge/>
          </w:tcPr>
          <w:p w14:paraId="727FFFD6" w14:textId="77777777" w:rsidR="00C844E8" w:rsidRPr="00384D3A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33869AA5" w14:textId="77777777" w:rsidR="00C844E8" w:rsidRPr="00384D3A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DE786FB" w14:textId="77777777" w:rsidR="00C844E8" w:rsidRPr="00384D3A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</w:tcPr>
          <w:p w14:paraId="46321942" w14:textId="77777777" w:rsidR="00C844E8" w:rsidRPr="00384D3A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0AFFDD29" w14:textId="2D2E7149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бюджетных ассигнований федерального бюджета</w:t>
            </w:r>
          </w:p>
        </w:tc>
        <w:tc>
          <w:tcPr>
            <w:tcW w:w="1087" w:type="dxa"/>
            <w:vAlign w:val="center"/>
          </w:tcPr>
          <w:p w14:paraId="14D41BC1" w14:textId="6D4DC22E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бюджетов субъектов Российской Федерации</w:t>
            </w:r>
          </w:p>
        </w:tc>
        <w:tc>
          <w:tcPr>
            <w:tcW w:w="1000" w:type="dxa"/>
            <w:vAlign w:val="center"/>
          </w:tcPr>
          <w:p w14:paraId="283974E3" w14:textId="192959CE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местных бюджетов</w:t>
            </w:r>
          </w:p>
        </w:tc>
        <w:tc>
          <w:tcPr>
            <w:tcW w:w="1239" w:type="dxa"/>
            <w:vAlign w:val="center"/>
          </w:tcPr>
          <w:p w14:paraId="3F45DDAA" w14:textId="4FC8B85F" w:rsidR="00C844E8" w:rsidRPr="00384D3A" w:rsidRDefault="00C844E8" w:rsidP="00C844E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средств физических и (или) юридических лиц</w:t>
            </w:r>
          </w:p>
        </w:tc>
        <w:tc>
          <w:tcPr>
            <w:tcW w:w="1254" w:type="dxa"/>
            <w:vMerge/>
          </w:tcPr>
          <w:p w14:paraId="76559B3F" w14:textId="77777777" w:rsidR="00C844E8" w:rsidRPr="00384D3A" w:rsidRDefault="00C844E8" w:rsidP="00C844E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4077FD" w:rsidRPr="00384D3A" w14:paraId="73D6AC68" w14:textId="77777777" w:rsidTr="009A61C8">
        <w:trPr>
          <w:jc w:val="center"/>
        </w:trPr>
        <w:tc>
          <w:tcPr>
            <w:tcW w:w="846" w:type="dxa"/>
          </w:tcPr>
          <w:p w14:paraId="05DD03FA" w14:textId="5912245D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bottom"/>
          </w:tcPr>
          <w:p w14:paraId="0AEE2EF1" w14:textId="21EC023C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</w:t>
            </w:r>
          </w:p>
        </w:tc>
        <w:tc>
          <w:tcPr>
            <w:tcW w:w="1276" w:type="dxa"/>
          </w:tcPr>
          <w:p w14:paraId="6E8B91F7" w14:textId="07F20F03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913" w:type="dxa"/>
          </w:tcPr>
          <w:p w14:paraId="7B6B9654" w14:textId="04C2ED46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14:paraId="69732068" w14:textId="533CEE2C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14:paraId="00AF146B" w14:textId="553A15EC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C4EBB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14:paraId="57AF1028" w14:textId="3067D4AE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C4EBB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14:paraId="720BACB7" w14:textId="33641DF9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54" w:type="dxa"/>
          </w:tcPr>
          <w:p w14:paraId="44EDDA26" w14:textId="54495F83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</w:tr>
      <w:tr w:rsidR="004077FD" w:rsidRPr="00384D3A" w14:paraId="49207E51" w14:textId="77777777" w:rsidTr="009A61C8">
        <w:trPr>
          <w:jc w:val="center"/>
        </w:trPr>
        <w:tc>
          <w:tcPr>
            <w:tcW w:w="846" w:type="dxa"/>
          </w:tcPr>
          <w:p w14:paraId="0DA1125D" w14:textId="0432B26C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bottom"/>
          </w:tcPr>
          <w:p w14:paraId="774A2192" w14:textId="4666E869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Психолог-консультант</w:t>
            </w:r>
          </w:p>
        </w:tc>
        <w:tc>
          <w:tcPr>
            <w:tcW w:w="1276" w:type="dxa"/>
          </w:tcPr>
          <w:p w14:paraId="71F6C92F" w14:textId="081ABD01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913" w:type="dxa"/>
          </w:tcPr>
          <w:p w14:paraId="239106B0" w14:textId="56C8C5D0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14:paraId="0DBA5619" w14:textId="25AC64BF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14:paraId="4085AD7C" w14:textId="37DF58F1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14:paraId="635D54EC" w14:textId="75D637BD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14:paraId="0E8FCAA3" w14:textId="034E07AD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40/0</w:t>
            </w:r>
          </w:p>
        </w:tc>
        <w:tc>
          <w:tcPr>
            <w:tcW w:w="1254" w:type="dxa"/>
          </w:tcPr>
          <w:p w14:paraId="3D5D8E15" w14:textId="3792B527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40</w:t>
            </w:r>
          </w:p>
        </w:tc>
      </w:tr>
      <w:tr w:rsidR="004077FD" w:rsidRPr="00384D3A" w14:paraId="7DACE6F9" w14:textId="77777777" w:rsidTr="009A61C8">
        <w:trPr>
          <w:jc w:val="center"/>
        </w:trPr>
        <w:tc>
          <w:tcPr>
            <w:tcW w:w="846" w:type="dxa"/>
          </w:tcPr>
          <w:p w14:paraId="72C63096" w14:textId="7205E143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bottom"/>
          </w:tcPr>
          <w:p w14:paraId="3842E992" w14:textId="17BA53A5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Социальная психология</w:t>
            </w:r>
          </w:p>
        </w:tc>
        <w:tc>
          <w:tcPr>
            <w:tcW w:w="1276" w:type="dxa"/>
          </w:tcPr>
          <w:p w14:paraId="7A076246" w14:textId="27BCCD46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913" w:type="dxa"/>
          </w:tcPr>
          <w:p w14:paraId="08520847" w14:textId="6F59A8D5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14:paraId="4E142E2F" w14:textId="61A1BEFD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14:paraId="773CA939" w14:textId="0E63E37B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14:paraId="6D34DBFA" w14:textId="36255655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14:paraId="1FE7F1CB" w14:textId="48DF39B4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5/0</w:t>
            </w:r>
          </w:p>
        </w:tc>
        <w:tc>
          <w:tcPr>
            <w:tcW w:w="1254" w:type="dxa"/>
          </w:tcPr>
          <w:p w14:paraId="2033C8D9" w14:textId="30ADEC96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</w:tr>
      <w:tr w:rsidR="004077FD" w:rsidRPr="00384D3A" w14:paraId="1348504D" w14:textId="77777777" w:rsidTr="00384D3A">
        <w:trPr>
          <w:jc w:val="center"/>
        </w:trPr>
        <w:tc>
          <w:tcPr>
            <w:tcW w:w="846" w:type="dxa"/>
          </w:tcPr>
          <w:p w14:paraId="2DA4CC82" w14:textId="6DAB16F1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26466348" w14:textId="18EA836B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 личности</w:t>
            </w:r>
          </w:p>
        </w:tc>
        <w:tc>
          <w:tcPr>
            <w:tcW w:w="1276" w:type="dxa"/>
          </w:tcPr>
          <w:p w14:paraId="755B82A4" w14:textId="2CD0BAE3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 xml:space="preserve">Дополнительное профессиональное образование –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повышение квалификации</w:t>
            </w:r>
          </w:p>
        </w:tc>
        <w:tc>
          <w:tcPr>
            <w:tcW w:w="913" w:type="dxa"/>
          </w:tcPr>
          <w:p w14:paraId="52AFC457" w14:textId="5DAEDF46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14:paraId="3C0C13B3" w14:textId="1528D451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14:paraId="365C888E" w14:textId="291A9591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14:paraId="16EF70DA" w14:textId="516DBA58" w:rsidR="004077FD" w:rsidRPr="00384D3A" w:rsidRDefault="004077FD" w:rsidP="004077F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14:paraId="7AC916AF" w14:textId="4EA500D9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54" w:type="dxa"/>
          </w:tcPr>
          <w:p w14:paraId="0F784052" w14:textId="641098B1" w:rsidR="004077FD" w:rsidRPr="00FA0FF9" w:rsidRDefault="004077FD" w:rsidP="004077FD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 w:rsidRPr="00667D25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</w:tr>
    </w:tbl>
    <w:p w14:paraId="4D4F55FA" w14:textId="77777777" w:rsidR="00384D3A" w:rsidRDefault="00384D3A" w:rsidP="00C844E8">
      <w:pPr>
        <w:rPr>
          <w:rFonts w:cstheme="minorHAnsi"/>
          <w:b/>
          <w:bCs/>
          <w:sz w:val="20"/>
        </w:rPr>
      </w:pPr>
    </w:p>
    <w:p w14:paraId="5BFAEE23" w14:textId="4F4EBB67" w:rsidR="00C844E8" w:rsidRPr="00D4778B" w:rsidRDefault="001D7BF2" w:rsidP="00C844E8">
      <w:pPr>
        <w:rPr>
          <w:sz w:val="20"/>
        </w:rPr>
      </w:pPr>
      <w:r>
        <w:rPr>
          <w:b/>
          <w:bCs/>
          <w:sz w:val="20"/>
        </w:rPr>
        <w:t>3</w:t>
      </w:r>
      <w:r w:rsidR="00C844E8" w:rsidRPr="00D4778B">
        <w:rPr>
          <w:b/>
          <w:bCs/>
          <w:sz w:val="20"/>
        </w:rPr>
        <w:t>) О результатах приема, перевода, восстановления и отчисления.</w:t>
      </w:r>
    </w:p>
    <w:p w14:paraId="598C2FBF" w14:textId="24AC5E5B" w:rsidR="00C844E8" w:rsidRPr="00D4778B" w:rsidRDefault="00C844E8" w:rsidP="00C844E8">
      <w:pPr>
        <w:jc w:val="center"/>
        <w:rPr>
          <w:b/>
          <w:bCs/>
          <w:sz w:val="20"/>
        </w:rPr>
      </w:pPr>
      <w:r w:rsidRPr="00D4778B">
        <w:rPr>
          <w:b/>
          <w:bCs/>
          <w:sz w:val="20"/>
        </w:rPr>
        <w:t>Информация о результатах приема</w:t>
      </w: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356"/>
        <w:gridCol w:w="1369"/>
        <w:gridCol w:w="837"/>
        <w:gridCol w:w="1258"/>
        <w:gridCol w:w="1011"/>
        <w:gridCol w:w="914"/>
        <w:gridCol w:w="1183"/>
        <w:gridCol w:w="1348"/>
      </w:tblGrid>
      <w:tr w:rsidR="00C844E8" w:rsidRPr="00C844E8" w14:paraId="5B4EAB63" w14:textId="77777777" w:rsidTr="004077FD">
        <w:trPr>
          <w:tblHeader/>
        </w:trPr>
        <w:tc>
          <w:tcPr>
            <w:tcW w:w="690" w:type="dxa"/>
            <w:vMerge w:val="restart"/>
            <w:shd w:val="clear" w:color="auto" w:fill="auto"/>
            <w:vAlign w:val="bottom"/>
            <w:hideMark/>
          </w:tcPr>
          <w:p w14:paraId="72109ECE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1356" w:type="dxa"/>
            <w:vMerge w:val="restart"/>
            <w:shd w:val="clear" w:color="auto" w:fill="auto"/>
            <w:vAlign w:val="bottom"/>
            <w:hideMark/>
          </w:tcPr>
          <w:p w14:paraId="02A93EAC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1369" w:type="dxa"/>
            <w:vMerge w:val="restart"/>
            <w:shd w:val="clear" w:color="auto" w:fill="auto"/>
            <w:vAlign w:val="bottom"/>
            <w:hideMark/>
          </w:tcPr>
          <w:p w14:paraId="31D60D7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837" w:type="dxa"/>
            <w:vMerge w:val="restart"/>
            <w:shd w:val="clear" w:color="auto" w:fill="auto"/>
            <w:vAlign w:val="bottom"/>
            <w:hideMark/>
          </w:tcPr>
          <w:p w14:paraId="7BCEBAC2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4366" w:type="dxa"/>
            <w:gridSpan w:val="4"/>
            <w:shd w:val="clear" w:color="auto" w:fill="auto"/>
            <w:vAlign w:val="bottom"/>
            <w:hideMark/>
          </w:tcPr>
          <w:p w14:paraId="44DFAE58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Результаты приема обучающихся за счет (количество человек)</w:t>
            </w:r>
          </w:p>
        </w:tc>
        <w:tc>
          <w:tcPr>
            <w:tcW w:w="1348" w:type="dxa"/>
            <w:vMerge w:val="restart"/>
            <w:shd w:val="clear" w:color="auto" w:fill="auto"/>
            <w:vAlign w:val="bottom"/>
            <w:hideMark/>
          </w:tcPr>
          <w:p w14:paraId="5430483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Средняя сумма набранных баллов по всем вступительным испытаниям</w:t>
            </w:r>
          </w:p>
        </w:tc>
      </w:tr>
      <w:tr w:rsidR="00C844E8" w:rsidRPr="00C844E8" w14:paraId="44DD929E" w14:textId="77777777" w:rsidTr="004077FD">
        <w:trPr>
          <w:tblHeader/>
        </w:trPr>
        <w:tc>
          <w:tcPr>
            <w:tcW w:w="690" w:type="dxa"/>
            <w:vMerge/>
            <w:shd w:val="clear" w:color="auto" w:fill="auto"/>
            <w:vAlign w:val="center"/>
            <w:hideMark/>
          </w:tcPr>
          <w:p w14:paraId="7411CD2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  <w:hideMark/>
          </w:tcPr>
          <w:p w14:paraId="69F8495A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  <w:hideMark/>
          </w:tcPr>
          <w:p w14:paraId="7522E905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837" w:type="dxa"/>
            <w:vMerge/>
            <w:shd w:val="clear" w:color="auto" w:fill="auto"/>
            <w:vAlign w:val="center"/>
            <w:hideMark/>
          </w:tcPr>
          <w:p w14:paraId="57525129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auto"/>
            <w:vAlign w:val="bottom"/>
            <w:hideMark/>
          </w:tcPr>
          <w:p w14:paraId="0C0084EA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бюджетных ассигнований федерального бюджета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14:paraId="0AF7B185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бюджетов субъектов Российской Федерации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5B61EAB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местных бюджетов</w:t>
            </w:r>
          </w:p>
        </w:tc>
        <w:tc>
          <w:tcPr>
            <w:tcW w:w="1183" w:type="dxa"/>
            <w:shd w:val="clear" w:color="auto" w:fill="auto"/>
            <w:vAlign w:val="bottom"/>
            <w:hideMark/>
          </w:tcPr>
          <w:p w14:paraId="56777A6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средств физических и (или) юридических лиц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409F932A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</w:tr>
      <w:tr w:rsidR="004077FD" w:rsidRPr="00C844E8" w14:paraId="00E51933" w14:textId="77777777" w:rsidTr="004077FD">
        <w:tc>
          <w:tcPr>
            <w:tcW w:w="690" w:type="dxa"/>
            <w:shd w:val="clear" w:color="auto" w:fill="auto"/>
          </w:tcPr>
          <w:p w14:paraId="034E8182" w14:textId="011FF708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5CAFDFD" w14:textId="45BFA741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</w:t>
            </w:r>
          </w:p>
        </w:tc>
        <w:tc>
          <w:tcPr>
            <w:tcW w:w="1369" w:type="dxa"/>
            <w:shd w:val="clear" w:color="auto" w:fill="auto"/>
          </w:tcPr>
          <w:p w14:paraId="077EC1BC" w14:textId="287682D2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Дополнительное профессиональное </w:t>
            </w:r>
            <w:r>
              <w:rPr>
                <w:rFonts w:cstheme="minorHAnsi"/>
                <w:b/>
                <w:bCs/>
                <w:sz w:val="16"/>
                <w:szCs w:val="16"/>
              </w:rPr>
              <w:lastRenderedPageBreak/>
              <w:t>образование – профессиональная переподготовка</w:t>
            </w:r>
          </w:p>
        </w:tc>
        <w:tc>
          <w:tcPr>
            <w:tcW w:w="837" w:type="dxa"/>
            <w:shd w:val="clear" w:color="auto" w:fill="auto"/>
          </w:tcPr>
          <w:p w14:paraId="24DB0637" w14:textId="4E8BC91A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lastRenderedPageBreak/>
              <w:t>Очно-заочная</w:t>
            </w:r>
          </w:p>
        </w:tc>
        <w:tc>
          <w:tcPr>
            <w:tcW w:w="1258" w:type="dxa"/>
            <w:shd w:val="clear" w:color="auto" w:fill="auto"/>
          </w:tcPr>
          <w:p w14:paraId="018A3950" w14:textId="41B2E171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auto"/>
          </w:tcPr>
          <w:p w14:paraId="2EC5508F" w14:textId="672BD762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62B05504" w14:textId="562A8BBA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14:paraId="21BA6258" w14:textId="49050A15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48" w:type="dxa"/>
            <w:shd w:val="clear" w:color="auto" w:fill="auto"/>
          </w:tcPr>
          <w:p w14:paraId="065B8AB6" w14:textId="25CBE739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4077FD" w:rsidRPr="00C844E8" w14:paraId="03A533A8" w14:textId="77777777" w:rsidTr="004077FD">
        <w:tc>
          <w:tcPr>
            <w:tcW w:w="690" w:type="dxa"/>
            <w:shd w:val="clear" w:color="auto" w:fill="auto"/>
          </w:tcPr>
          <w:p w14:paraId="70046C07" w14:textId="563006F5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74B132B7" w14:textId="757FAA4C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Психолог-консультант</w:t>
            </w:r>
          </w:p>
        </w:tc>
        <w:tc>
          <w:tcPr>
            <w:tcW w:w="1369" w:type="dxa"/>
            <w:shd w:val="clear" w:color="auto" w:fill="auto"/>
          </w:tcPr>
          <w:p w14:paraId="4CF38AB2" w14:textId="6702EA8E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37" w:type="dxa"/>
            <w:shd w:val="clear" w:color="auto" w:fill="auto"/>
          </w:tcPr>
          <w:p w14:paraId="361C9E04" w14:textId="2868DC42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258" w:type="dxa"/>
            <w:shd w:val="clear" w:color="auto" w:fill="auto"/>
          </w:tcPr>
          <w:p w14:paraId="02E6C0A5" w14:textId="19BC59EE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auto"/>
          </w:tcPr>
          <w:p w14:paraId="69792E77" w14:textId="555AD983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68F871BC" w14:textId="4553A208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14:paraId="1E30165C" w14:textId="0E3F16DC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48" w:type="dxa"/>
            <w:shd w:val="clear" w:color="auto" w:fill="auto"/>
          </w:tcPr>
          <w:p w14:paraId="35D691D4" w14:textId="2C6B762A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4077FD" w:rsidRPr="00C844E8" w14:paraId="75997948" w14:textId="77777777" w:rsidTr="004077FD">
        <w:tc>
          <w:tcPr>
            <w:tcW w:w="690" w:type="dxa"/>
            <w:shd w:val="clear" w:color="auto" w:fill="auto"/>
          </w:tcPr>
          <w:p w14:paraId="02070824" w14:textId="6D715005" w:rsidR="004077FD" w:rsidRPr="00384D3A" w:rsidRDefault="004077FD" w:rsidP="004077F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62CFF6BD" w14:textId="3CD6C11F" w:rsidR="004077FD" w:rsidRPr="00384D3A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Социальная психология</w:t>
            </w:r>
          </w:p>
        </w:tc>
        <w:tc>
          <w:tcPr>
            <w:tcW w:w="1369" w:type="dxa"/>
            <w:shd w:val="clear" w:color="auto" w:fill="auto"/>
          </w:tcPr>
          <w:p w14:paraId="5F398A33" w14:textId="55D12C1D" w:rsidR="004077FD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37" w:type="dxa"/>
            <w:shd w:val="clear" w:color="auto" w:fill="auto"/>
          </w:tcPr>
          <w:p w14:paraId="3D77B9B1" w14:textId="20BA47D5" w:rsidR="004077FD" w:rsidRPr="00C876B8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258" w:type="dxa"/>
            <w:shd w:val="clear" w:color="auto" w:fill="auto"/>
          </w:tcPr>
          <w:p w14:paraId="351B9C1C" w14:textId="4FB9B7BC" w:rsidR="004077FD" w:rsidRPr="000F3873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auto"/>
          </w:tcPr>
          <w:p w14:paraId="7F40ABB8" w14:textId="4C16E0EA" w:rsidR="004077FD" w:rsidRPr="000F3873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6F08B1F8" w14:textId="5ADACAAA" w:rsidR="004077FD" w:rsidRPr="000F3873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14:paraId="3BA06850" w14:textId="3E23BF89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48" w:type="dxa"/>
            <w:shd w:val="clear" w:color="auto" w:fill="auto"/>
          </w:tcPr>
          <w:p w14:paraId="13CE8A39" w14:textId="07C755DB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4077FD" w:rsidRPr="00C844E8" w14:paraId="166C032C" w14:textId="77777777" w:rsidTr="004077FD">
        <w:tc>
          <w:tcPr>
            <w:tcW w:w="690" w:type="dxa"/>
            <w:shd w:val="clear" w:color="auto" w:fill="auto"/>
          </w:tcPr>
          <w:p w14:paraId="58E278A6" w14:textId="18A792E4" w:rsidR="004077FD" w:rsidRPr="00384D3A" w:rsidRDefault="004077FD" w:rsidP="004077F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56" w:type="dxa"/>
            <w:shd w:val="clear" w:color="auto" w:fill="auto"/>
          </w:tcPr>
          <w:p w14:paraId="033B6DDF" w14:textId="72CA6ED9" w:rsidR="004077FD" w:rsidRPr="00384D3A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 личности</w:t>
            </w:r>
          </w:p>
        </w:tc>
        <w:tc>
          <w:tcPr>
            <w:tcW w:w="1369" w:type="dxa"/>
            <w:shd w:val="clear" w:color="auto" w:fill="auto"/>
          </w:tcPr>
          <w:p w14:paraId="19F2B744" w14:textId="5F347FC7" w:rsidR="004077FD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 xml:space="preserve">Дополнительное профессиональное образование –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повышение квалификации</w:t>
            </w:r>
          </w:p>
        </w:tc>
        <w:tc>
          <w:tcPr>
            <w:tcW w:w="837" w:type="dxa"/>
            <w:shd w:val="clear" w:color="auto" w:fill="auto"/>
          </w:tcPr>
          <w:p w14:paraId="0F6D687A" w14:textId="152B9976" w:rsidR="004077FD" w:rsidRPr="00C876B8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258" w:type="dxa"/>
            <w:shd w:val="clear" w:color="auto" w:fill="auto"/>
          </w:tcPr>
          <w:p w14:paraId="734DC059" w14:textId="7074DEE5" w:rsidR="004077FD" w:rsidRPr="000F3873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10BDE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auto"/>
          </w:tcPr>
          <w:p w14:paraId="08D900BC" w14:textId="32D8DF08" w:rsidR="004077FD" w:rsidRPr="000F3873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14" w:type="dxa"/>
            <w:shd w:val="clear" w:color="auto" w:fill="auto"/>
          </w:tcPr>
          <w:p w14:paraId="07FDDD14" w14:textId="6D3E17D8" w:rsidR="004077FD" w:rsidRPr="000F3873" w:rsidRDefault="004077FD" w:rsidP="004077F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14:paraId="31170542" w14:textId="7900D34E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48" w:type="dxa"/>
            <w:shd w:val="clear" w:color="auto" w:fill="auto"/>
          </w:tcPr>
          <w:p w14:paraId="5B318945" w14:textId="6ADAACFC" w:rsidR="004077FD" w:rsidRPr="00BD0CEB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</w:tbl>
    <w:p w14:paraId="73BB6C00" w14:textId="77777777" w:rsidR="00C844E8" w:rsidRPr="00D4778B" w:rsidRDefault="00C844E8" w:rsidP="00C844E8">
      <w:pPr>
        <w:tabs>
          <w:tab w:val="left" w:pos="4692"/>
        </w:tabs>
        <w:rPr>
          <w:rFonts w:cstheme="minorHAnsi"/>
          <w:sz w:val="20"/>
        </w:rPr>
      </w:pPr>
    </w:p>
    <w:p w14:paraId="782B3023" w14:textId="4E0E2F2B" w:rsidR="00C844E8" w:rsidRPr="007A3E79" w:rsidRDefault="001D7BF2" w:rsidP="00C844E8">
      <w:pPr>
        <w:jc w:val="center"/>
        <w:rPr>
          <w:rFonts w:eastAsia="Times New Roman" w:cstheme="minorHAnsi"/>
          <w:b/>
          <w:bCs/>
          <w:sz w:val="20"/>
        </w:rPr>
      </w:pPr>
      <w:r>
        <w:rPr>
          <w:b/>
          <w:bCs/>
          <w:sz w:val="20"/>
        </w:rPr>
        <w:t xml:space="preserve">4) </w:t>
      </w:r>
      <w:r w:rsidR="00C844E8" w:rsidRPr="00D4778B">
        <w:rPr>
          <w:b/>
          <w:bCs/>
          <w:sz w:val="20"/>
        </w:rPr>
        <w:t>Информация о результатах перевода, восстановления и отчисления</w:t>
      </w: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364"/>
        <w:gridCol w:w="1369"/>
        <w:gridCol w:w="837"/>
        <w:gridCol w:w="1537"/>
        <w:gridCol w:w="1528"/>
        <w:gridCol w:w="1516"/>
        <w:gridCol w:w="1199"/>
      </w:tblGrid>
      <w:tr w:rsidR="00C844E8" w:rsidRPr="00C844E8" w14:paraId="46C939C9" w14:textId="77777777" w:rsidTr="004077FD">
        <w:trPr>
          <w:tblHeader/>
        </w:trPr>
        <w:tc>
          <w:tcPr>
            <w:tcW w:w="690" w:type="dxa"/>
            <w:shd w:val="clear" w:color="auto" w:fill="auto"/>
            <w:vAlign w:val="bottom"/>
            <w:hideMark/>
          </w:tcPr>
          <w:p w14:paraId="2BE29D89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1364" w:type="dxa"/>
            <w:shd w:val="clear" w:color="auto" w:fill="auto"/>
            <w:vAlign w:val="bottom"/>
            <w:hideMark/>
          </w:tcPr>
          <w:p w14:paraId="2FC25D1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1369" w:type="dxa"/>
            <w:shd w:val="clear" w:color="auto" w:fill="auto"/>
            <w:vAlign w:val="bottom"/>
            <w:hideMark/>
          </w:tcPr>
          <w:p w14:paraId="4E7B4B9F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837" w:type="dxa"/>
            <w:shd w:val="clear" w:color="auto" w:fill="auto"/>
            <w:vAlign w:val="bottom"/>
            <w:hideMark/>
          </w:tcPr>
          <w:p w14:paraId="6B10F909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14:paraId="052ECC27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1528" w:type="dxa"/>
            <w:shd w:val="clear" w:color="auto" w:fill="auto"/>
            <w:vAlign w:val="bottom"/>
            <w:hideMark/>
          </w:tcPr>
          <w:p w14:paraId="6F5AADA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1516" w:type="dxa"/>
            <w:shd w:val="clear" w:color="auto" w:fill="auto"/>
            <w:vAlign w:val="bottom"/>
            <w:hideMark/>
          </w:tcPr>
          <w:p w14:paraId="04C42C45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восстановленных обучающихся</w:t>
            </w:r>
          </w:p>
        </w:tc>
        <w:tc>
          <w:tcPr>
            <w:tcW w:w="1199" w:type="dxa"/>
            <w:shd w:val="clear" w:color="auto" w:fill="auto"/>
            <w:vAlign w:val="bottom"/>
            <w:hideMark/>
          </w:tcPr>
          <w:p w14:paraId="74E315D3" w14:textId="77777777" w:rsidR="00C844E8" w:rsidRPr="00C844E8" w:rsidRDefault="00C844E8" w:rsidP="008D09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отчисленных обучающихся</w:t>
            </w:r>
          </w:p>
        </w:tc>
      </w:tr>
      <w:tr w:rsidR="004077FD" w:rsidRPr="00C844E8" w14:paraId="7A23A3B2" w14:textId="77777777" w:rsidTr="004077FD">
        <w:tc>
          <w:tcPr>
            <w:tcW w:w="690" w:type="dxa"/>
            <w:shd w:val="clear" w:color="auto" w:fill="auto"/>
          </w:tcPr>
          <w:p w14:paraId="30BAB0DB" w14:textId="5CE6B279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64" w:type="dxa"/>
            <w:shd w:val="clear" w:color="auto" w:fill="auto"/>
            <w:vAlign w:val="bottom"/>
          </w:tcPr>
          <w:p w14:paraId="051F9D6D" w14:textId="7C5129FA" w:rsidR="004077FD" w:rsidRPr="004077FD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</w:t>
            </w:r>
          </w:p>
        </w:tc>
        <w:tc>
          <w:tcPr>
            <w:tcW w:w="1369" w:type="dxa"/>
            <w:shd w:val="clear" w:color="auto" w:fill="auto"/>
          </w:tcPr>
          <w:p w14:paraId="28E7063D" w14:textId="1855E091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37" w:type="dxa"/>
            <w:shd w:val="clear" w:color="auto" w:fill="auto"/>
          </w:tcPr>
          <w:p w14:paraId="41E70902" w14:textId="36E046E1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37" w:type="dxa"/>
            <w:shd w:val="clear" w:color="auto" w:fill="auto"/>
          </w:tcPr>
          <w:p w14:paraId="57516A11" w14:textId="49D1317F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shd w:val="clear" w:color="auto" w:fill="auto"/>
          </w:tcPr>
          <w:p w14:paraId="695EEDEF" w14:textId="261DE40E" w:rsidR="004077FD" w:rsidRPr="00FA0FF9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highlight w:val="yellow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16" w:type="dxa"/>
            <w:shd w:val="clear" w:color="auto" w:fill="auto"/>
          </w:tcPr>
          <w:p w14:paraId="79DAC8E8" w14:textId="40175DA3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14:paraId="595A5960" w14:textId="721C9DAC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  <w:tr w:rsidR="004077FD" w:rsidRPr="00C844E8" w14:paraId="579C5692" w14:textId="77777777" w:rsidTr="004077FD">
        <w:tc>
          <w:tcPr>
            <w:tcW w:w="690" w:type="dxa"/>
            <w:shd w:val="clear" w:color="auto" w:fill="auto"/>
          </w:tcPr>
          <w:p w14:paraId="7E05C256" w14:textId="21B59834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64" w:type="dxa"/>
            <w:shd w:val="clear" w:color="auto" w:fill="auto"/>
            <w:vAlign w:val="bottom"/>
          </w:tcPr>
          <w:p w14:paraId="3DFD5221" w14:textId="14F5E534" w:rsidR="004077FD" w:rsidRPr="004077FD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Психолог-консультант</w:t>
            </w:r>
          </w:p>
        </w:tc>
        <w:tc>
          <w:tcPr>
            <w:tcW w:w="1369" w:type="dxa"/>
            <w:shd w:val="clear" w:color="auto" w:fill="auto"/>
          </w:tcPr>
          <w:p w14:paraId="3A44A39D" w14:textId="59D4F31E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37" w:type="dxa"/>
            <w:shd w:val="clear" w:color="auto" w:fill="auto"/>
          </w:tcPr>
          <w:p w14:paraId="76459FE3" w14:textId="102E46B0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37" w:type="dxa"/>
            <w:shd w:val="clear" w:color="auto" w:fill="auto"/>
          </w:tcPr>
          <w:p w14:paraId="6813D035" w14:textId="5FBB934E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shd w:val="clear" w:color="auto" w:fill="auto"/>
          </w:tcPr>
          <w:p w14:paraId="5B276E20" w14:textId="6B46F182" w:rsidR="004077FD" w:rsidRPr="00FA0FF9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highlight w:val="yellow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16" w:type="dxa"/>
            <w:shd w:val="clear" w:color="auto" w:fill="auto"/>
          </w:tcPr>
          <w:p w14:paraId="12B8988B" w14:textId="2E81FBAD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14:paraId="4EC0DAF2" w14:textId="77FE5E1E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  <w:tr w:rsidR="004077FD" w:rsidRPr="00C844E8" w14:paraId="5D9678D0" w14:textId="77777777" w:rsidTr="004077FD">
        <w:tc>
          <w:tcPr>
            <w:tcW w:w="690" w:type="dxa"/>
            <w:shd w:val="clear" w:color="auto" w:fill="auto"/>
          </w:tcPr>
          <w:p w14:paraId="444BCC1D" w14:textId="6E7A1565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64" w:type="dxa"/>
            <w:shd w:val="clear" w:color="auto" w:fill="auto"/>
            <w:vAlign w:val="bottom"/>
          </w:tcPr>
          <w:p w14:paraId="2AE25678" w14:textId="2ACBA5FE" w:rsidR="004077FD" w:rsidRPr="004077FD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Социальная психология</w:t>
            </w:r>
          </w:p>
        </w:tc>
        <w:tc>
          <w:tcPr>
            <w:tcW w:w="1369" w:type="dxa"/>
            <w:shd w:val="clear" w:color="auto" w:fill="auto"/>
          </w:tcPr>
          <w:p w14:paraId="481BFC94" w14:textId="17E24624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837" w:type="dxa"/>
            <w:shd w:val="clear" w:color="auto" w:fill="auto"/>
          </w:tcPr>
          <w:p w14:paraId="74B5A270" w14:textId="2CCED6E4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37" w:type="dxa"/>
            <w:shd w:val="clear" w:color="auto" w:fill="auto"/>
          </w:tcPr>
          <w:p w14:paraId="7725995F" w14:textId="0122F836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shd w:val="clear" w:color="auto" w:fill="auto"/>
          </w:tcPr>
          <w:p w14:paraId="7879C6EC" w14:textId="47078D7A" w:rsidR="004077FD" w:rsidRPr="00FA0FF9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highlight w:val="yellow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16" w:type="dxa"/>
            <w:shd w:val="clear" w:color="auto" w:fill="auto"/>
          </w:tcPr>
          <w:p w14:paraId="72D13DD9" w14:textId="1DFC7683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14:paraId="603EA03F" w14:textId="3B1C00D7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  <w:tr w:rsidR="004077FD" w:rsidRPr="00C844E8" w14:paraId="24F347CB" w14:textId="77777777" w:rsidTr="004077FD">
        <w:tc>
          <w:tcPr>
            <w:tcW w:w="690" w:type="dxa"/>
            <w:shd w:val="clear" w:color="auto" w:fill="auto"/>
          </w:tcPr>
          <w:p w14:paraId="035ED016" w14:textId="280C0530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676197B5" w14:textId="3E1E1917" w:rsidR="004077FD" w:rsidRPr="004077FD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 личности</w:t>
            </w:r>
          </w:p>
        </w:tc>
        <w:tc>
          <w:tcPr>
            <w:tcW w:w="1369" w:type="dxa"/>
            <w:shd w:val="clear" w:color="auto" w:fill="auto"/>
          </w:tcPr>
          <w:p w14:paraId="2605F20B" w14:textId="7E87220B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 xml:space="preserve">Дополнительное профессиональное образование –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повышение квалификации</w:t>
            </w:r>
          </w:p>
        </w:tc>
        <w:tc>
          <w:tcPr>
            <w:tcW w:w="837" w:type="dxa"/>
            <w:shd w:val="clear" w:color="auto" w:fill="auto"/>
          </w:tcPr>
          <w:p w14:paraId="4D234A11" w14:textId="13F9D067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537" w:type="dxa"/>
            <w:shd w:val="clear" w:color="auto" w:fill="auto"/>
          </w:tcPr>
          <w:p w14:paraId="5DDD3F3F" w14:textId="6E673587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10BDE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28" w:type="dxa"/>
            <w:shd w:val="clear" w:color="auto" w:fill="auto"/>
          </w:tcPr>
          <w:p w14:paraId="0BD04242" w14:textId="4C68846F" w:rsidR="004077FD" w:rsidRPr="00FA0FF9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highlight w:val="yellow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516" w:type="dxa"/>
            <w:shd w:val="clear" w:color="auto" w:fill="auto"/>
          </w:tcPr>
          <w:p w14:paraId="4F8AA6CE" w14:textId="77E2F65E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199" w:type="dxa"/>
            <w:shd w:val="clear" w:color="auto" w:fill="auto"/>
          </w:tcPr>
          <w:p w14:paraId="152E1BF5" w14:textId="330C5D9F" w:rsidR="004077FD" w:rsidRPr="00C844E8" w:rsidRDefault="004077FD" w:rsidP="004077FD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</w:tr>
    </w:tbl>
    <w:p w14:paraId="49264391" w14:textId="77777777" w:rsidR="00C844E8" w:rsidRPr="00D4778B" w:rsidRDefault="00C844E8" w:rsidP="00C844E8">
      <w:pPr>
        <w:rPr>
          <w:rFonts w:cstheme="minorHAnsi"/>
          <w:b/>
          <w:bCs/>
          <w:sz w:val="20"/>
        </w:rPr>
      </w:pPr>
    </w:p>
    <w:p w14:paraId="0D104D90" w14:textId="7C705D0C" w:rsidR="00B200D5" w:rsidRDefault="00B200D5" w:rsidP="00B200D5"/>
    <w:p w14:paraId="457C5505" w14:textId="7DAE8FB7" w:rsidR="00B200D5" w:rsidRDefault="00B200D5" w:rsidP="00B200D5"/>
    <w:p w14:paraId="4DD67423" w14:textId="24FE96FA" w:rsidR="00B200D5" w:rsidRDefault="00B200D5" w:rsidP="00B200D5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Pr="00975E79">
        <w:rPr>
          <w:rFonts w:ascii="Times New Roman" w:hAnsi="Times New Roman" w:cs="Times New Roman"/>
          <w:b/>
          <w:bCs/>
          <w:sz w:val="20"/>
        </w:rPr>
        <w:t xml:space="preserve">Ректор </w:t>
      </w:r>
      <w:r w:rsidR="004077FD">
        <w:rPr>
          <w:rFonts w:ascii="Times New Roman" w:hAnsi="Times New Roman" w:cs="Times New Roman"/>
          <w:b/>
          <w:bCs/>
          <w:sz w:val="20"/>
        </w:rPr>
        <w:t>НАНО МИПО</w:t>
      </w:r>
      <w:r w:rsidRPr="00975E79">
        <w:rPr>
          <w:rFonts w:ascii="Times New Roman" w:hAnsi="Times New Roman" w:cs="Times New Roman"/>
          <w:b/>
          <w:bCs/>
          <w:sz w:val="20"/>
        </w:rPr>
        <w:t xml:space="preserve">   </w:t>
      </w:r>
      <w:r w:rsidRPr="00975E79"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  <w:t xml:space="preserve">                                                                                         </w:t>
      </w:r>
      <w:r w:rsidR="004077FD">
        <w:rPr>
          <w:rFonts w:ascii="Times New Roman" w:hAnsi="Times New Roman" w:cs="Times New Roman"/>
          <w:b/>
          <w:bCs/>
          <w:sz w:val="20"/>
        </w:rPr>
        <w:t>В.В. Столяренко</w:t>
      </w:r>
    </w:p>
    <w:p w14:paraId="37323BF5" w14:textId="77777777" w:rsidR="00B200D5" w:rsidRPr="00360A91" w:rsidRDefault="00B200D5" w:rsidP="00B200D5"/>
    <w:p w14:paraId="1D32E64B" w14:textId="77777777" w:rsidR="00B200D5" w:rsidRPr="00360A91" w:rsidRDefault="00B200D5" w:rsidP="00B200D5"/>
    <w:p w14:paraId="1B761BB0" w14:textId="6C33F682" w:rsidR="00C844E8" w:rsidRPr="00C844E8" w:rsidRDefault="00B200D5" w:rsidP="00B200D5">
      <w:pPr>
        <w:ind w:right="-426"/>
        <w:jc w:val="right"/>
      </w:pPr>
      <w:r>
        <w:tab/>
      </w:r>
    </w:p>
    <w:sectPr w:rsidR="00C844E8" w:rsidRPr="00C844E8" w:rsidSect="007327B5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3463F" w14:textId="77777777" w:rsidR="00A57BD4" w:rsidRDefault="00A57BD4" w:rsidP="00B200D5">
      <w:pPr>
        <w:spacing w:after="0" w:line="240" w:lineRule="auto"/>
      </w:pPr>
      <w:r>
        <w:separator/>
      </w:r>
    </w:p>
  </w:endnote>
  <w:endnote w:type="continuationSeparator" w:id="0">
    <w:p w14:paraId="4AC028CC" w14:textId="77777777" w:rsidR="00A57BD4" w:rsidRDefault="00A57BD4" w:rsidP="00B2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6CBF1" w14:textId="77777777" w:rsidR="00A57BD4" w:rsidRDefault="00A57BD4" w:rsidP="00B200D5">
      <w:pPr>
        <w:spacing w:after="0" w:line="240" w:lineRule="auto"/>
      </w:pPr>
      <w:r>
        <w:separator/>
      </w:r>
    </w:p>
  </w:footnote>
  <w:footnote w:type="continuationSeparator" w:id="0">
    <w:p w14:paraId="0A0303CD" w14:textId="77777777" w:rsidR="00A57BD4" w:rsidRDefault="00A57BD4" w:rsidP="00B20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E8"/>
    <w:rsid w:val="00041D2E"/>
    <w:rsid w:val="000728E5"/>
    <w:rsid w:val="000E49EA"/>
    <w:rsid w:val="00116622"/>
    <w:rsid w:val="00124FDF"/>
    <w:rsid w:val="00133849"/>
    <w:rsid w:val="001763CF"/>
    <w:rsid w:val="001A0223"/>
    <w:rsid w:val="001D7BF2"/>
    <w:rsid w:val="001E4032"/>
    <w:rsid w:val="002134A7"/>
    <w:rsid w:val="00231F34"/>
    <w:rsid w:val="0025593F"/>
    <w:rsid w:val="002E518C"/>
    <w:rsid w:val="0034290E"/>
    <w:rsid w:val="00345E9E"/>
    <w:rsid w:val="00384D3A"/>
    <w:rsid w:val="00406671"/>
    <w:rsid w:val="004077FD"/>
    <w:rsid w:val="004F0800"/>
    <w:rsid w:val="004F3103"/>
    <w:rsid w:val="00567137"/>
    <w:rsid w:val="00574FC9"/>
    <w:rsid w:val="005D0063"/>
    <w:rsid w:val="0062673A"/>
    <w:rsid w:val="00651C32"/>
    <w:rsid w:val="00664E9A"/>
    <w:rsid w:val="006E2BE5"/>
    <w:rsid w:val="007327B5"/>
    <w:rsid w:val="0075200D"/>
    <w:rsid w:val="007B5C12"/>
    <w:rsid w:val="007D55BB"/>
    <w:rsid w:val="00820C5D"/>
    <w:rsid w:val="008656E5"/>
    <w:rsid w:val="0089459B"/>
    <w:rsid w:val="009415F7"/>
    <w:rsid w:val="00997D9C"/>
    <w:rsid w:val="009A1BFC"/>
    <w:rsid w:val="009B3031"/>
    <w:rsid w:val="009C0FAA"/>
    <w:rsid w:val="009C4979"/>
    <w:rsid w:val="009E1761"/>
    <w:rsid w:val="00A146A9"/>
    <w:rsid w:val="00A57BD4"/>
    <w:rsid w:val="00A76B85"/>
    <w:rsid w:val="00A821CE"/>
    <w:rsid w:val="00A875E1"/>
    <w:rsid w:val="00A96F65"/>
    <w:rsid w:val="00A970FC"/>
    <w:rsid w:val="00AF140B"/>
    <w:rsid w:val="00B06A9A"/>
    <w:rsid w:val="00B200D5"/>
    <w:rsid w:val="00B22056"/>
    <w:rsid w:val="00B93620"/>
    <w:rsid w:val="00BD0CEB"/>
    <w:rsid w:val="00C632A4"/>
    <w:rsid w:val="00C64F84"/>
    <w:rsid w:val="00C844E8"/>
    <w:rsid w:val="00D11DAC"/>
    <w:rsid w:val="00D1461A"/>
    <w:rsid w:val="00D33CBB"/>
    <w:rsid w:val="00D53B44"/>
    <w:rsid w:val="00D54B77"/>
    <w:rsid w:val="00E07EA7"/>
    <w:rsid w:val="00E4244C"/>
    <w:rsid w:val="00EB0CB9"/>
    <w:rsid w:val="00EF29FD"/>
    <w:rsid w:val="00F40B91"/>
    <w:rsid w:val="00FA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50EA"/>
  <w15:chartTrackingRefBased/>
  <w15:docId w15:val="{4A8D0CD2-E739-41EF-8A60-5CF4E345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lang w:val="ru-RU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4E8"/>
    <w:rPr>
      <w:rFonts w:cs="Koki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00D5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rsid w:val="00B200D5"/>
    <w:rPr>
      <w:rFonts w:cs="Mangal"/>
    </w:rPr>
  </w:style>
  <w:style w:type="paragraph" w:styleId="a6">
    <w:name w:val="footer"/>
    <w:basedOn w:val="a"/>
    <w:link w:val="a7"/>
    <w:uiPriority w:val="99"/>
    <w:unhideWhenUsed/>
    <w:rsid w:val="00B200D5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7">
    <w:name w:val="Нижний колонтитул Знак"/>
    <w:basedOn w:val="a0"/>
    <w:link w:val="a6"/>
    <w:uiPriority w:val="99"/>
    <w:rsid w:val="00B200D5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Мария Бородина</cp:lastModifiedBy>
  <cp:revision>13</cp:revision>
  <cp:lastPrinted>2023-04-10T11:22:00Z</cp:lastPrinted>
  <dcterms:created xsi:type="dcterms:W3CDTF">2024-04-03T08:37:00Z</dcterms:created>
  <dcterms:modified xsi:type="dcterms:W3CDTF">2024-10-08T08:26:00Z</dcterms:modified>
</cp:coreProperties>
</file>